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6ABD3">
      <w:pPr>
        <w:spacing w:line="6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xxx关于</w:t>
      </w:r>
    </w:p>
    <w:p w14:paraId="32ABB71C">
      <w:pPr>
        <w:spacing w:line="6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设立</w:t>
      </w:r>
      <w:bookmarkStart w:id="0" w:name="_Hlk122346729"/>
      <w:r>
        <w:rPr>
          <w:rFonts w:hint="eastAsia" w:ascii="方正小标宋简体" w:eastAsia="方正小标宋简体"/>
          <w:sz w:val="44"/>
          <w:szCs w:val="44"/>
        </w:rPr>
        <w:t>西安电子科技大学高等学历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继续</w:t>
      </w:r>
      <w:r>
        <w:rPr>
          <w:rFonts w:hint="eastAsia" w:ascii="方正小标宋简体" w:eastAsia="方正小标宋简体"/>
          <w:sz w:val="44"/>
          <w:szCs w:val="44"/>
        </w:rPr>
        <w:t>教育</w:t>
      </w:r>
    </w:p>
    <w:p w14:paraId="091D05BA">
      <w:pPr>
        <w:spacing w:line="660" w:lineRule="exact"/>
        <w:jc w:val="center"/>
        <w:rPr>
          <w:rFonts w:hint="eastAsia" w:ascii="方正小标宋简体" w:eastAsia="方正小标宋简体"/>
          <w:color w:val="FF0000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校外教学点</w:t>
      </w:r>
      <w:bookmarkEnd w:id="0"/>
      <w:r>
        <w:rPr>
          <w:rFonts w:hint="eastAsia" w:ascii="方正小标宋简体" w:eastAsia="方正小标宋简体"/>
          <w:sz w:val="44"/>
          <w:szCs w:val="44"/>
        </w:rPr>
        <w:t>的可行性报告</w:t>
      </w:r>
    </w:p>
    <w:p w14:paraId="5051CE37">
      <w:pPr>
        <w:spacing w:line="560" w:lineRule="exact"/>
        <w:jc w:val="center"/>
        <w:rPr>
          <w:rFonts w:hint="eastAsia" w:ascii="方正小标宋简体" w:eastAsia="方正小标宋简体"/>
          <w:color w:val="FF0000"/>
          <w:sz w:val="44"/>
          <w:szCs w:val="44"/>
        </w:rPr>
      </w:pPr>
    </w:p>
    <w:p w14:paraId="5763AD6E">
      <w:pPr>
        <w:pStyle w:val="4"/>
        <w:keepNext w:val="0"/>
        <w:keepLines w:val="0"/>
        <w:widowControl/>
        <w:suppressLineNumbers w:val="0"/>
        <w:spacing w:before="0" w:beforeAutospacing="0" w:after="200" w:afterAutospacing="0" w:line="560" w:lineRule="exact"/>
        <w:ind w:left="0" w:right="0"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习近平新时代中国特色社会主义思想为指导，按照党中央、国务院关于办好继续教育的决策部署，把握新发展阶段，贯彻新发展理念，服务构建新发展格局，全面贯彻党的教育方针，加强党的领导，坚持社会主义办学方向，落实立德树人根本任务，遵循继续教育规律、适应在职学习特点，坚持规范与发展并重，加强内涵建设，</w:t>
      </w:r>
      <w:r>
        <w:rPr>
          <w:rFonts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推动完善终身教育体系、建设学习型社会，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办学实际，就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设立</w:t>
      </w:r>
      <w:r>
        <w:rPr>
          <w:rFonts w:hint="eastAsia" w:ascii="仿宋_GB2312" w:hAnsi="仿宋_GB2312" w:eastAsia="仿宋_GB2312" w:cs="仿宋_GB2312"/>
          <w:sz w:val="32"/>
          <w:szCs w:val="32"/>
        </w:rPr>
        <w:t>西安电子科技大学高等学历继续教育校外教学点的可行性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分析如下</w:t>
      </w:r>
      <w:r>
        <w:rPr>
          <w:rFonts w:hint="eastAsia" w:ascii="仿宋_GB2312" w:hAnsi="仿宋_GB2312" w:eastAsia="仿宋_GB2312" w:cs="仿宋_GB2312"/>
          <w:sz w:val="32"/>
          <w:szCs w:val="32"/>
        </w:rPr>
        <w:t>。（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根据实际情况自行编写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513893D4"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设点单位简介</w:t>
      </w:r>
    </w:p>
    <w:p w14:paraId="5B75FEF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简述本单位基本情况，包括但不限于：单位全称、单位性质（事业单位/企业/民办非企业等）、法定代表人、注册地、统一社会信用代码、现有办学资质与许可、主要业务领域，以及与继续教育相关的办学或培训经历等。）</w:t>
      </w:r>
    </w:p>
    <w:p w14:paraId="32FF0B67">
      <w:pPr>
        <w:numPr>
          <w:ilvl w:val="0"/>
          <w:numId w:val="0"/>
        </w:numPr>
        <w:spacing w:line="56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72E1E067">
      <w:p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二、可行性分析</w:t>
      </w:r>
    </w:p>
    <w:p w14:paraId="2AEEF302"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（一）区域继续教育的社会需求分析和生源市场预测</w:t>
      </w:r>
    </w:p>
    <w:p w14:paraId="12265F2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1.区域继续教育的社会需求分析</w:t>
      </w:r>
    </w:p>
    <w:p w14:paraId="5A572A1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（分析设点所在区域的产业结构、人才需求、在职人员学历提升意愿与规模，尽量引用可查的数据来源（如统计公报、人社或教育部门公开数据）</w:t>
      </w:r>
    </w:p>
    <w:p w14:paraId="43C8B8A7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2.设置相应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专业的必要性、可行性</w:t>
      </w:r>
    </w:p>
    <w:p w14:paraId="57B423DB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说明拟承接专业与区域需求的匹配度、本单位支撑该专业教学的条件，以及设置的必要性与可行性。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2ADCD922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3.招生计划</w:t>
      </w:r>
    </w:p>
    <w:p w14:paraId="012A41F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（基于上述需求，预测拟设专业未来三年的潜在生源规模、主要来源（行业/企业/社会考生）及年度招生计划建议。）</w:t>
      </w:r>
    </w:p>
    <w:p w14:paraId="2C1571B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.......</w:t>
      </w:r>
    </w:p>
    <w:p w14:paraId="0D2988E8"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（二）办学投入</w:t>
      </w:r>
    </w:p>
    <w:p w14:paraId="3F74092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1.办公条件</w:t>
      </w:r>
    </w:p>
    <w:p w14:paraId="201E2EC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列出办公场所地址、面积、产权或租赁情况，说明是否满足日常管理与咨询服务需要。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05C5CA2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（1）......</w:t>
      </w:r>
    </w:p>
    <w:p w14:paraId="3A434DC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2.教学条件</w:t>
      </w:r>
    </w:p>
    <w:p w14:paraId="224AE2E0">
      <w:pPr>
        <w:pStyle w:val="4"/>
        <w:keepNext w:val="0"/>
        <w:keepLines w:val="0"/>
        <w:widowControl/>
        <w:suppressLineNumbers w:val="0"/>
        <w:spacing w:before="0" w:beforeAutospacing="0" w:after="200" w:afterAutospacing="0" w:line="400" w:lineRule="exact"/>
        <w:ind w:left="0" w:right="0"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ascii="楷体" w:hAnsi="楷体" w:eastAsia="楷体" w:cs="楷体"/>
          <w:b w:val="0"/>
          <w:bCs w:val="0"/>
          <w:i w:val="0"/>
          <w:iCs w:val="0"/>
          <w:color w:val="808080"/>
          <w:spacing w:val="0"/>
          <w:w w:val="100"/>
          <w:sz w:val="24"/>
          <w:szCs w:val="24"/>
          <w:vertAlign w:val="baseline"/>
        </w:rPr>
        <w:t>列出教学场地、多媒体/网络教室、计算机机房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808080"/>
          <w:spacing w:val="0"/>
          <w:w w:val="100"/>
          <w:sz w:val="24"/>
          <w:szCs w:val="24"/>
          <w:vertAlign w:val="baseline"/>
          <w:lang w:eastAsia="zh-CN"/>
        </w:rPr>
        <w:t>、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808080"/>
          <w:spacing w:val="0"/>
          <w:w w:val="100"/>
          <w:sz w:val="24"/>
          <w:szCs w:val="24"/>
          <w:vertAlign w:val="baseline"/>
          <w:lang w:val="en-US" w:eastAsia="zh-CN"/>
        </w:rPr>
        <w:t>图书藏量</w:t>
      </w:r>
      <w:r>
        <w:rPr>
          <w:rFonts w:ascii="楷体" w:hAnsi="楷体" w:eastAsia="楷体" w:cs="楷体"/>
          <w:b w:val="0"/>
          <w:bCs w:val="0"/>
          <w:i w:val="0"/>
          <w:iCs w:val="0"/>
          <w:color w:val="808080"/>
          <w:spacing w:val="0"/>
          <w:w w:val="100"/>
          <w:sz w:val="24"/>
          <w:szCs w:val="24"/>
          <w:vertAlign w:val="baseline"/>
        </w:rPr>
        <w:t>等硬件配置及数量。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0BB78CE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（1）......</w:t>
      </w:r>
    </w:p>
    <w:p w14:paraId="7AD12656"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（三）情况综述</w:t>
      </w:r>
    </w:p>
    <w:p w14:paraId="0BF42E9E">
      <w:pPr>
        <w:spacing w:line="560" w:lineRule="exact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1.行政管理或组织架构情况</w:t>
      </w:r>
    </w:p>
    <w:p w14:paraId="0754DEE9">
      <w:pPr>
        <w:spacing w:line="560" w:lineRule="exact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2.招生队伍建设及招生投入情况</w:t>
      </w:r>
    </w:p>
    <w:p w14:paraId="55AC6459">
      <w:pPr>
        <w:spacing w:line="560" w:lineRule="exact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3.教学质量及教学过程管理</w:t>
      </w:r>
    </w:p>
    <w:p w14:paraId="096BA16C">
      <w:pPr>
        <w:spacing w:line="560" w:lineRule="exact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4.辅导教师及教辅人员队伍建设</w:t>
      </w:r>
    </w:p>
    <w:p w14:paraId="0D3A4798"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（四）依托单位所处地理环境，文化经济建设情况</w:t>
      </w:r>
      <w:bookmarkStart w:id="1" w:name="_GoBack"/>
      <w:bookmarkEnd w:id="1"/>
    </w:p>
    <w:p w14:paraId="6076E99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DB583F">
      <w:pPr>
        <w:pStyle w:val="4"/>
        <w:shd w:val="clear" w:color="auto" w:fill="FFFFFF"/>
        <w:spacing w:before="0" w:beforeAutospacing="0" w:after="0" w:afterAutospacing="0" w:line="560" w:lineRule="exact"/>
        <w:ind w:firstLine="5120" w:firstLineChars="16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设点单位（盖章）</w:t>
      </w:r>
    </w:p>
    <w:p w14:paraId="25FD014A">
      <w:pPr>
        <w:pStyle w:val="4"/>
        <w:shd w:val="clear" w:color="auto" w:fill="FFFFFF"/>
        <w:spacing w:before="0" w:beforeAutospacing="0" w:after="0" w:afterAutospacing="0"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年   月   日</w:t>
      </w:r>
    </w:p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B6D534-3901-49E1-AED2-06657F04DC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80FA6C8-C0AD-4ED0-9340-C8A7B659FFE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A30032F-7835-4B0D-B55B-DBEE87DC26E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D2E5C77C-9652-49A3-A535-B91703A36C6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A19D4E7-C429-4F4A-9CB6-A3A22C44D49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2CC3AB"/>
    <w:multiLevelType w:val="singleLevel"/>
    <w:tmpl w:val="DC2CC3A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389"/>
    <w:rsid w:val="00050BB9"/>
    <w:rsid w:val="00054D2C"/>
    <w:rsid w:val="000C44C4"/>
    <w:rsid w:val="000D12AD"/>
    <w:rsid w:val="000F0E58"/>
    <w:rsid w:val="001702E7"/>
    <w:rsid w:val="002125D5"/>
    <w:rsid w:val="00213D4B"/>
    <w:rsid w:val="0031776B"/>
    <w:rsid w:val="00343CB3"/>
    <w:rsid w:val="00355BFF"/>
    <w:rsid w:val="00364D0E"/>
    <w:rsid w:val="0052675B"/>
    <w:rsid w:val="0053434E"/>
    <w:rsid w:val="006B7389"/>
    <w:rsid w:val="00781FB3"/>
    <w:rsid w:val="00860232"/>
    <w:rsid w:val="0086436C"/>
    <w:rsid w:val="008A302E"/>
    <w:rsid w:val="008B38CA"/>
    <w:rsid w:val="00937F78"/>
    <w:rsid w:val="00AB26DE"/>
    <w:rsid w:val="00BA37F3"/>
    <w:rsid w:val="00C60087"/>
    <w:rsid w:val="00CA0B1F"/>
    <w:rsid w:val="00D36CF8"/>
    <w:rsid w:val="00D75851"/>
    <w:rsid w:val="00DC1FB2"/>
    <w:rsid w:val="00E157BD"/>
    <w:rsid w:val="00E20C87"/>
    <w:rsid w:val="00E74A63"/>
    <w:rsid w:val="00E96473"/>
    <w:rsid w:val="00EB02AD"/>
    <w:rsid w:val="00EB6BE7"/>
    <w:rsid w:val="00F71D22"/>
    <w:rsid w:val="00FC6966"/>
    <w:rsid w:val="05CD5D86"/>
    <w:rsid w:val="0A03621B"/>
    <w:rsid w:val="0A79472F"/>
    <w:rsid w:val="0D251D18"/>
    <w:rsid w:val="0E3B5F21"/>
    <w:rsid w:val="1039742E"/>
    <w:rsid w:val="105552F6"/>
    <w:rsid w:val="12F26E2C"/>
    <w:rsid w:val="17E21B65"/>
    <w:rsid w:val="1BEC4D61"/>
    <w:rsid w:val="20E54B22"/>
    <w:rsid w:val="222A327B"/>
    <w:rsid w:val="26023AD4"/>
    <w:rsid w:val="263317DE"/>
    <w:rsid w:val="283A50A6"/>
    <w:rsid w:val="2B064B77"/>
    <w:rsid w:val="2F634EE2"/>
    <w:rsid w:val="3B07350D"/>
    <w:rsid w:val="3D1A4022"/>
    <w:rsid w:val="3D791D75"/>
    <w:rsid w:val="3E7E71D0"/>
    <w:rsid w:val="3EAD7F28"/>
    <w:rsid w:val="3FD543FA"/>
    <w:rsid w:val="40D55514"/>
    <w:rsid w:val="428D254A"/>
    <w:rsid w:val="438D0328"/>
    <w:rsid w:val="45BB117C"/>
    <w:rsid w:val="46C115C5"/>
    <w:rsid w:val="4A317C5F"/>
    <w:rsid w:val="4A556518"/>
    <w:rsid w:val="4AAE12AF"/>
    <w:rsid w:val="4B6422B6"/>
    <w:rsid w:val="4C043151"/>
    <w:rsid w:val="4D090A1F"/>
    <w:rsid w:val="4E1817BE"/>
    <w:rsid w:val="4E8D742E"/>
    <w:rsid w:val="4F4641AC"/>
    <w:rsid w:val="4F9842DC"/>
    <w:rsid w:val="50566827"/>
    <w:rsid w:val="5915699E"/>
    <w:rsid w:val="5B7C2D04"/>
    <w:rsid w:val="5D740137"/>
    <w:rsid w:val="5D9205BD"/>
    <w:rsid w:val="5F106D35"/>
    <w:rsid w:val="60EE0200"/>
    <w:rsid w:val="639B16CC"/>
    <w:rsid w:val="697414BE"/>
    <w:rsid w:val="6F6F478C"/>
    <w:rsid w:val="71E76CD1"/>
    <w:rsid w:val="74E514C2"/>
    <w:rsid w:val="76653E2A"/>
    <w:rsid w:val="78A376CA"/>
    <w:rsid w:val="78CC11F8"/>
    <w:rsid w:val="7F1B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customStyle="1" w:styleId="7">
    <w:name w:val="页脚 字符"/>
    <w:link w:val="2"/>
    <w:qFormat/>
    <w:uiPriority w:val="99"/>
    <w:rPr>
      <w:sz w:val="18"/>
      <w:szCs w:val="18"/>
    </w:rPr>
  </w:style>
  <w:style w:type="character" w:customStyle="1" w:styleId="8">
    <w:name w:val="页眉 字符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等线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774</Words>
  <Characters>802</Characters>
  <Lines>21</Lines>
  <Paragraphs>27</Paragraphs>
  <TotalTime>0</TotalTime>
  <ScaleCrop>false</ScaleCrop>
  <LinksUpToDate>false</LinksUpToDate>
  <CharactersWithSpaces>842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2026-07-23T06:23:00Z</dcterms:created>
  <dc:creator>Administrator</dc:creator>
  <cp:lastModifiedBy>齐富</cp:lastModifiedBy>
  <dcterms:modified xsi:type="dcterms:W3CDTF">2026-07-24T01:09:43Z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eyJoZGlkIjoiYjdmODlkZTlmMDI5ZjRmNGUyYTJkMDAwNDhkNmJlYzUiLCJ1c2VySWQiOiIzOTExODYyNzgifQ==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0DC7A8672942488A926F50D1BFC48723_13</vt:lpwstr>
  </property>
</Properties>
</file>